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6EE6" w14:textId="278D3080" w:rsidR="00EF5902" w:rsidRDefault="00EF5902" w:rsidP="00EA48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07AC1D2" wp14:editId="1DABABB4">
            <wp:extent cx="2286000" cy="831215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A599E" w14:textId="77777777" w:rsidR="00EF5902" w:rsidRDefault="00EF5902" w:rsidP="00EA48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FF2C2C" w14:textId="77777777" w:rsidR="00EF5902" w:rsidRDefault="00EF5902" w:rsidP="00EA48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373246" w14:textId="1B88D935" w:rsidR="00EA48F7" w:rsidRPr="00EA48F7" w:rsidRDefault="003E6AC4" w:rsidP="00EA48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Environmental and Sustainability Policy</w:t>
      </w:r>
    </w:p>
    <w:p w14:paraId="42ACDED6" w14:textId="7B097508" w:rsidR="00EA48F7" w:rsidRDefault="00EA48F7" w:rsidP="00ED69C5">
      <w:pPr>
        <w:pStyle w:val="Default"/>
        <w:rPr>
          <w:b/>
          <w:bCs/>
          <w:sz w:val="28"/>
          <w:szCs w:val="28"/>
        </w:rPr>
      </w:pPr>
    </w:p>
    <w:p w14:paraId="34DBB2E9" w14:textId="77777777" w:rsidR="00EA48F7" w:rsidRPr="00EA48F7" w:rsidRDefault="00EA48F7" w:rsidP="00ED69C5">
      <w:pPr>
        <w:pStyle w:val="Default"/>
        <w:rPr>
          <w:rFonts w:asciiTheme="minorHAnsi" w:hAnsiTheme="minorHAnsi" w:cstheme="minorHAnsi"/>
        </w:rPr>
      </w:pPr>
    </w:p>
    <w:p w14:paraId="32451161" w14:textId="77777777" w:rsidR="003E6AC4" w:rsidRPr="003E6AC4" w:rsidRDefault="003E6AC4" w:rsidP="003E6AC4">
      <w:pPr>
        <w:pStyle w:val="Default"/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 xml:space="preserve">3D Corporate Solutions and its affiliates </w:t>
      </w:r>
      <w:r>
        <w:rPr>
          <w:rFonts w:asciiTheme="minorHAnsi" w:hAnsiTheme="minorHAnsi" w:cstheme="minorHAnsi"/>
        </w:rPr>
        <w:t>are committed to</w:t>
      </w:r>
      <w:r w:rsidRPr="003E6AC4">
        <w:rPr>
          <w:rFonts w:asciiTheme="minorHAnsi" w:hAnsiTheme="minorHAnsi" w:cstheme="minorHAnsi"/>
        </w:rPr>
        <w:t xml:space="preserve"> environmental stewardship and sustainability practices</w:t>
      </w:r>
      <w:r>
        <w:rPr>
          <w:rFonts w:asciiTheme="minorHAnsi" w:hAnsiTheme="minorHAnsi" w:cstheme="minorHAnsi"/>
        </w:rPr>
        <w:t xml:space="preserve">.  A core value of 3D’s model to “Listen, Serve, Solve” </w:t>
      </w:r>
      <w:r w:rsidRPr="003E6AC4">
        <w:rPr>
          <w:rFonts w:asciiTheme="minorHAnsi" w:hAnsiTheme="minorHAnsi" w:cstheme="minorHAnsi"/>
        </w:rPr>
        <w:t xml:space="preserve">includes the commitment to SERVE – that is to serve our customers, our suppliers, our industry, our community and our environment.  </w:t>
      </w:r>
    </w:p>
    <w:p w14:paraId="1EB874F5" w14:textId="77777777" w:rsidR="003E6AC4" w:rsidRPr="003E6AC4" w:rsidRDefault="003E6AC4" w:rsidP="003E6AC4">
      <w:pPr>
        <w:pStyle w:val="Default"/>
        <w:rPr>
          <w:rFonts w:asciiTheme="minorHAnsi" w:hAnsiTheme="minorHAnsi" w:cstheme="minorHAnsi"/>
        </w:rPr>
      </w:pPr>
    </w:p>
    <w:p w14:paraId="256B8FC1" w14:textId="3A353D14" w:rsidR="003E6AC4" w:rsidRPr="003E6AC4" w:rsidRDefault="003E6AC4" w:rsidP="003E6AC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>First and foremost, we are committed to compliance with all environmental laws and regulations and maintaining facilities in such a manner to ensure ongoing compliance.</w:t>
      </w:r>
    </w:p>
    <w:p w14:paraId="2A76B429" w14:textId="065CC92B" w:rsidR="003E6AC4" w:rsidRPr="003E6AC4" w:rsidRDefault="003E6AC4" w:rsidP="003E6AC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>We believe in protecting the environment and conserving natural resources while strategically working with our suppliers to lessen environmental impacts within the supply chain.</w:t>
      </w:r>
    </w:p>
    <w:p w14:paraId="26EA4297" w14:textId="3B886630" w:rsidR="003E6AC4" w:rsidRPr="003E6AC4" w:rsidRDefault="003E6AC4" w:rsidP="003E6AC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 xml:space="preserve">Further, our role as a producer of animal protein products for companion animals allows great opportunity to identify, upcycle and/or reclaim materials that may otherwise be </w:t>
      </w:r>
      <w:r w:rsidRPr="003E6AC4">
        <w:rPr>
          <w:rFonts w:asciiTheme="minorHAnsi" w:hAnsiTheme="minorHAnsi" w:cstheme="minorHAnsi"/>
        </w:rPr>
        <w:t>under</w:t>
      </w:r>
      <w:r>
        <w:rPr>
          <w:rFonts w:asciiTheme="minorHAnsi" w:hAnsiTheme="minorHAnsi" w:cstheme="minorHAnsi"/>
        </w:rPr>
        <w:t>-</w:t>
      </w:r>
      <w:r w:rsidRPr="003E6AC4">
        <w:rPr>
          <w:rFonts w:asciiTheme="minorHAnsi" w:hAnsiTheme="minorHAnsi" w:cstheme="minorHAnsi"/>
        </w:rPr>
        <w:t>utilized</w:t>
      </w:r>
      <w:r w:rsidRPr="003E6AC4">
        <w:rPr>
          <w:rFonts w:asciiTheme="minorHAnsi" w:hAnsiTheme="minorHAnsi" w:cstheme="minorHAnsi"/>
        </w:rPr>
        <w:t>.</w:t>
      </w:r>
    </w:p>
    <w:p w14:paraId="04096F74" w14:textId="41095880" w:rsidR="003E6AC4" w:rsidRPr="003E6AC4" w:rsidRDefault="003E6AC4" w:rsidP="003E6AC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>Protein conversion methods that are core to our business, including rendering, drying and processing meat co-products, are critical tools that reclaim and upcycle animal agricultural resources in a manner that is responsible, sustainable, ethical and reduces food waste.</w:t>
      </w:r>
    </w:p>
    <w:p w14:paraId="79056B63" w14:textId="1E95074F" w:rsidR="003E6AC4" w:rsidRPr="003E6AC4" w:rsidRDefault="003E6AC4" w:rsidP="003E6AC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>We continuously challenge ourselves as an organization to find ways to reduce consumption and promote sustainability throughout our processes, from water resources and power consumption to materials usage and waste management.</w:t>
      </w:r>
    </w:p>
    <w:p w14:paraId="5FF5A249" w14:textId="56462F40" w:rsidR="003E6AC4" w:rsidRPr="003E6AC4" w:rsidRDefault="003E6AC4" w:rsidP="003E6AC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>We encourage open communication and collaboration regarding environmental and sustainability measures among and between our employees, partners, vendors and regulators.</w:t>
      </w:r>
    </w:p>
    <w:p w14:paraId="6D5FA4F5" w14:textId="5D8F8403" w:rsidR="003E6AC4" w:rsidRPr="003E6AC4" w:rsidRDefault="003E6AC4" w:rsidP="003E6AC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E6AC4">
        <w:rPr>
          <w:rFonts w:asciiTheme="minorHAnsi" w:hAnsiTheme="minorHAnsi" w:cstheme="minorHAnsi"/>
        </w:rPr>
        <w:t>We are committed to supporting the resources and tools necessary to support environmental and sustainability efforts across the company, and we encourage our vendors and partners to do the same.</w:t>
      </w:r>
    </w:p>
    <w:p w14:paraId="09482E10" w14:textId="77777777" w:rsidR="003E6AC4" w:rsidRPr="003E6AC4" w:rsidRDefault="003E6AC4" w:rsidP="003E6AC4">
      <w:pPr>
        <w:pStyle w:val="Default"/>
        <w:rPr>
          <w:rFonts w:asciiTheme="minorHAnsi" w:hAnsiTheme="minorHAnsi" w:cstheme="minorHAnsi"/>
        </w:rPr>
      </w:pPr>
    </w:p>
    <w:p w14:paraId="4A2A3DE3" w14:textId="311BD462" w:rsidR="008964FD" w:rsidRPr="001B2B4B" w:rsidRDefault="008964FD" w:rsidP="003E6AC4">
      <w:pPr>
        <w:pStyle w:val="Default"/>
        <w:rPr>
          <w:rFonts w:asciiTheme="minorHAnsi" w:hAnsiTheme="minorHAnsi" w:cstheme="minorHAnsi"/>
          <w:color w:val="auto"/>
        </w:rPr>
      </w:pPr>
    </w:p>
    <w:sectPr w:rsidR="008964FD" w:rsidRPr="001B2B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CC8C" w14:textId="77777777" w:rsidR="00A842AB" w:rsidRDefault="00A842AB" w:rsidP="00362D84">
      <w:pPr>
        <w:spacing w:after="0" w:line="240" w:lineRule="auto"/>
      </w:pPr>
      <w:r>
        <w:separator/>
      </w:r>
    </w:p>
  </w:endnote>
  <w:endnote w:type="continuationSeparator" w:id="0">
    <w:p w14:paraId="2816B272" w14:textId="77777777" w:rsidR="00A842AB" w:rsidRDefault="00A842AB" w:rsidP="0036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1491" w14:textId="6E086B08" w:rsidR="00362D84" w:rsidRPr="00362D84" w:rsidRDefault="00362D84" w:rsidP="00362D84">
    <w:pPr>
      <w:pStyle w:val="Footer"/>
      <w:jc w:val="right"/>
      <w:rPr>
        <w:i/>
        <w:iCs/>
        <w:sz w:val="16"/>
        <w:szCs w:val="16"/>
      </w:rPr>
    </w:pPr>
    <w:r w:rsidRPr="00362D84">
      <w:rPr>
        <w:i/>
        <w:iCs/>
        <w:sz w:val="16"/>
        <w:szCs w:val="16"/>
      </w:rPr>
      <w:t>2022</w:t>
    </w:r>
  </w:p>
  <w:p w14:paraId="25154F54" w14:textId="77777777" w:rsidR="00362D84" w:rsidRDefault="0036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F4E6" w14:textId="77777777" w:rsidR="00A842AB" w:rsidRDefault="00A842AB" w:rsidP="00362D84">
      <w:pPr>
        <w:spacing w:after="0" w:line="240" w:lineRule="auto"/>
      </w:pPr>
      <w:r>
        <w:separator/>
      </w:r>
    </w:p>
  </w:footnote>
  <w:footnote w:type="continuationSeparator" w:id="0">
    <w:p w14:paraId="329036A8" w14:textId="77777777" w:rsidR="00A842AB" w:rsidRDefault="00A842AB" w:rsidP="0036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A01432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E90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0938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E31BD0"/>
    <w:multiLevelType w:val="hybridMultilevel"/>
    <w:tmpl w:val="764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778A"/>
    <w:multiLevelType w:val="hybridMultilevel"/>
    <w:tmpl w:val="9166A254"/>
    <w:lvl w:ilvl="0" w:tplc="D8BA0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27CC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7E67F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92690734">
    <w:abstractNumId w:val="2"/>
  </w:num>
  <w:num w:numId="2" w16cid:durableId="14573684">
    <w:abstractNumId w:val="6"/>
  </w:num>
  <w:num w:numId="3" w16cid:durableId="52890540">
    <w:abstractNumId w:val="1"/>
  </w:num>
  <w:num w:numId="4" w16cid:durableId="1777091573">
    <w:abstractNumId w:val="0"/>
  </w:num>
  <w:num w:numId="5" w16cid:durableId="1601571690">
    <w:abstractNumId w:val="5"/>
  </w:num>
  <w:num w:numId="6" w16cid:durableId="1825049837">
    <w:abstractNumId w:val="3"/>
  </w:num>
  <w:num w:numId="7" w16cid:durableId="45260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C5"/>
    <w:rsid w:val="001B2B4B"/>
    <w:rsid w:val="001E2562"/>
    <w:rsid w:val="0027386F"/>
    <w:rsid w:val="00362D84"/>
    <w:rsid w:val="003E6AC4"/>
    <w:rsid w:val="00727F16"/>
    <w:rsid w:val="007708DA"/>
    <w:rsid w:val="007A290E"/>
    <w:rsid w:val="008964FD"/>
    <w:rsid w:val="008B0E8F"/>
    <w:rsid w:val="009A0563"/>
    <w:rsid w:val="00A842AB"/>
    <w:rsid w:val="00B77FB8"/>
    <w:rsid w:val="00B96ED8"/>
    <w:rsid w:val="00C038F8"/>
    <w:rsid w:val="00C748E3"/>
    <w:rsid w:val="00CD0B87"/>
    <w:rsid w:val="00D0268D"/>
    <w:rsid w:val="00EA48F7"/>
    <w:rsid w:val="00ED69C5"/>
    <w:rsid w:val="00EF5902"/>
    <w:rsid w:val="00F40E30"/>
    <w:rsid w:val="00F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82A08"/>
  <w15:chartTrackingRefBased/>
  <w15:docId w15:val="{29A39268-1B07-412E-8C53-7382801C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9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84"/>
  </w:style>
  <w:style w:type="paragraph" w:styleId="Footer">
    <w:name w:val="footer"/>
    <w:basedOn w:val="Normal"/>
    <w:link w:val="FooterChar"/>
    <w:uiPriority w:val="99"/>
    <w:unhideWhenUsed/>
    <w:rsid w:val="0036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Gorham</dc:creator>
  <cp:keywords/>
  <dc:description/>
  <cp:lastModifiedBy>Karah Kinkead</cp:lastModifiedBy>
  <cp:revision>3</cp:revision>
  <cp:lastPrinted>2022-07-07T16:30:00Z</cp:lastPrinted>
  <dcterms:created xsi:type="dcterms:W3CDTF">2022-07-07T16:29:00Z</dcterms:created>
  <dcterms:modified xsi:type="dcterms:W3CDTF">2022-07-07T16:35:00Z</dcterms:modified>
</cp:coreProperties>
</file>